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spacing w:line="560" w:lineRule="exact"/>
        <w:jc w:val="center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龙岗区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2020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年度创新创业孵化基地名单</w:t>
      </w:r>
    </w:p>
    <w:p>
      <w:pPr>
        <w:spacing w:line="560" w:lineRule="exact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（排名不分先后）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left="0" w:leftChars="0" w:firstLine="842" w:firstLineChars="26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布吉街道</w:t>
      </w:r>
    </w:p>
    <w:p>
      <w:pPr>
        <w:spacing w:line="560" w:lineRule="exact"/>
        <w:ind w:left="0" w:leftChars="0" w:firstLine="838" w:firstLineChars="26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1 </w:t>
      </w:r>
      <w:r>
        <w:rPr>
          <w:rFonts w:hint="eastAsia" w:ascii="仿宋_GB2312" w:hAnsi="仿宋_GB2312" w:eastAsia="仿宋_GB2312" w:cs="仿宋_GB2312"/>
          <w:sz w:val="32"/>
          <w:szCs w:val="32"/>
        </w:rPr>
        <w:t>泉森文里众创空间</w:t>
      </w:r>
    </w:p>
    <w:p>
      <w:pPr>
        <w:spacing w:line="560" w:lineRule="exact"/>
        <w:ind w:left="0" w:leftChars="0" w:firstLine="842" w:firstLineChars="262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坂田街道</w:t>
      </w:r>
    </w:p>
    <w:p>
      <w:pPr>
        <w:spacing w:line="560" w:lineRule="exact"/>
        <w:ind w:left="0" w:leftChars="0" w:firstLine="838" w:firstLineChars="26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2 </w:t>
      </w:r>
      <w:r>
        <w:rPr>
          <w:rFonts w:hint="eastAsia" w:ascii="仿宋_GB2312" w:hAnsi="仿宋_GB2312" w:eastAsia="仿宋_GB2312" w:cs="仿宋_GB2312"/>
          <w:sz w:val="32"/>
          <w:szCs w:val="32"/>
        </w:rPr>
        <w:t>在茂产业园</w:t>
      </w:r>
    </w:p>
    <w:p>
      <w:pPr>
        <w:spacing w:line="560" w:lineRule="exact"/>
        <w:ind w:left="0" w:leftChars="0" w:firstLine="838" w:firstLineChars="26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3 </w:t>
      </w:r>
      <w:r>
        <w:rPr>
          <w:rFonts w:hint="eastAsia" w:ascii="仿宋_GB2312" w:hAnsi="仿宋_GB2312" w:eastAsia="仿宋_GB2312" w:cs="仿宋_GB2312"/>
          <w:sz w:val="32"/>
          <w:szCs w:val="32"/>
        </w:rPr>
        <w:t>星河WORLD创新创业孵化基地</w:t>
      </w:r>
    </w:p>
    <w:p>
      <w:pPr>
        <w:spacing w:line="560" w:lineRule="exact"/>
        <w:ind w:left="0" w:leftChars="0" w:firstLine="842" w:firstLineChars="262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横岗街道</w:t>
      </w:r>
    </w:p>
    <w:p>
      <w:pPr>
        <w:spacing w:line="560" w:lineRule="exact"/>
        <w:ind w:left="0" w:leftChars="0" w:firstLine="838" w:firstLineChars="26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4 </w:t>
      </w:r>
      <w:r>
        <w:rPr>
          <w:rFonts w:hint="eastAsia" w:ascii="仿宋_GB2312" w:hAnsi="仿宋_GB2312" w:eastAsia="仿宋_GB2312" w:cs="仿宋_GB2312"/>
          <w:sz w:val="32"/>
          <w:szCs w:val="32"/>
        </w:rPr>
        <w:t>2013时尚广场</w:t>
      </w:r>
    </w:p>
    <w:p>
      <w:pPr>
        <w:spacing w:line="560" w:lineRule="exact"/>
        <w:ind w:left="0" w:leftChars="0" w:firstLine="842" w:firstLineChars="262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龙岗街道</w:t>
      </w:r>
    </w:p>
    <w:p>
      <w:pPr>
        <w:spacing w:line="560" w:lineRule="exact"/>
        <w:ind w:left="0" w:leftChars="0" w:firstLine="838" w:firstLineChars="26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5 </w:t>
      </w:r>
      <w:r>
        <w:rPr>
          <w:rFonts w:hint="eastAsia" w:ascii="仿宋_GB2312" w:hAnsi="仿宋_GB2312" w:eastAsia="仿宋_GB2312" w:cs="仿宋_GB2312"/>
          <w:sz w:val="32"/>
          <w:szCs w:val="32"/>
        </w:rPr>
        <w:t>祥智慧谷</w:t>
      </w:r>
      <w:bookmarkStart w:id="0" w:name="_GoBack"/>
      <w:bookmarkEnd w:id="0"/>
    </w:p>
    <w:p>
      <w:pPr>
        <w:spacing w:line="560" w:lineRule="exact"/>
        <w:ind w:left="0" w:leftChars="0" w:firstLine="842" w:firstLineChars="262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龙城街道</w:t>
      </w:r>
    </w:p>
    <w:p>
      <w:pPr>
        <w:spacing w:line="560" w:lineRule="exact"/>
        <w:ind w:left="0" w:leftChars="0" w:firstLine="838" w:firstLineChars="26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6 </w:t>
      </w:r>
      <w:r>
        <w:rPr>
          <w:rFonts w:hint="eastAsia" w:ascii="仿宋_GB2312" w:hAnsi="仿宋_GB2312" w:eastAsia="仿宋_GB2312" w:cs="仿宋_GB2312"/>
          <w:sz w:val="32"/>
          <w:szCs w:val="32"/>
        </w:rPr>
        <w:t>朋康创新中心</w:t>
      </w:r>
    </w:p>
    <w:p>
      <w:pPr>
        <w:spacing w:line="560" w:lineRule="exact"/>
        <w:ind w:left="0" w:leftChars="0" w:firstLine="838" w:firstLineChars="26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7 </w:t>
      </w:r>
      <w:r>
        <w:rPr>
          <w:rFonts w:hint="eastAsia" w:ascii="仿宋_GB2312" w:hAnsi="仿宋_GB2312" w:eastAsia="仿宋_GB2312" w:cs="仿宋_GB2312"/>
          <w:sz w:val="32"/>
          <w:szCs w:val="32"/>
        </w:rPr>
        <w:t>创赛创新中心（IECG-HUB)</w:t>
      </w:r>
    </w:p>
    <w:p>
      <w:pPr>
        <w:pStyle w:val="6"/>
        <w:spacing w:line="560" w:lineRule="exact"/>
        <w:ind w:firstLine="0" w:firstLineChars="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right="640"/>
        <w:jc w:val="right"/>
        <w:rPr>
          <w:rFonts w:ascii="仿宋" w:hAnsi="仿宋" w:eastAsia="仿宋"/>
          <w:sz w:val="32"/>
          <w:szCs w:val="32"/>
        </w:rPr>
      </w:pPr>
    </w:p>
    <w:p/>
    <w:sectPr>
      <w:pgSz w:w="11906" w:h="16838"/>
      <w:pgMar w:top="1134" w:right="1706" w:bottom="1134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C04AAA"/>
    <w:rsid w:val="000B5C13"/>
    <w:rsid w:val="0047796E"/>
    <w:rsid w:val="00682E8B"/>
    <w:rsid w:val="00A641C4"/>
    <w:rsid w:val="00F44A4A"/>
    <w:rsid w:val="071178AD"/>
    <w:rsid w:val="12EA4D85"/>
    <w:rsid w:val="186B32AD"/>
    <w:rsid w:val="2C277AFA"/>
    <w:rsid w:val="30725ECC"/>
    <w:rsid w:val="3E7C11D6"/>
    <w:rsid w:val="46A9324F"/>
    <w:rsid w:val="4FC04AAA"/>
    <w:rsid w:val="52EF5C42"/>
    <w:rsid w:val="5CFB1195"/>
    <w:rsid w:val="62FD4D4E"/>
    <w:rsid w:val="6CBC2F27"/>
    <w:rsid w:val="72165586"/>
    <w:rsid w:val="7E1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71</Words>
  <Characters>408</Characters>
  <Lines>3</Lines>
  <Paragraphs>1</Paragraphs>
  <TotalTime>8</TotalTime>
  <ScaleCrop>false</ScaleCrop>
  <LinksUpToDate>false</LinksUpToDate>
  <CharactersWithSpaces>478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2019-12-23T03:50:00Z</dcterms:created>
  <dc:creator>缘来如此</dc:creator>
  <cp:lastModifiedBy>缘来如此</cp:lastModifiedBy>
  <cp:lastPrinted>2020-12-03T02:25:00Z</cp:lastPrinted>
  <dcterms:modified xsi:type="dcterms:W3CDTF">2020-12-04T07:57:53Z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